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推免预报名操作说明</w:t>
      </w:r>
    </w:p>
    <w:p>
      <w:pPr>
        <w:pStyle w:val="2"/>
        <w:rPr>
          <w:rFonts w:hint="eastAsia"/>
        </w:rPr>
      </w:pPr>
      <w:bookmarkStart w:id="0" w:name="_Toc78978650"/>
      <w:r>
        <w:rPr>
          <w:rFonts w:hint="eastAsia"/>
        </w:rPr>
        <w:t>功能概要</w:t>
      </w:r>
      <w:bookmarkEnd w:id="0"/>
    </w:p>
    <w:p>
      <w:pPr>
        <w:ind w:firstLine="420"/>
      </w:pPr>
      <w:r>
        <w:rPr>
          <w:rFonts w:hint="eastAsia"/>
        </w:rPr>
        <w:t>考生在学校开放预报名的时间范围内，进行推免预报名申请。主要操作包含：填报个人信息、填报志愿、打印申请材料、复试通知。</w:t>
      </w:r>
    </w:p>
    <w:p>
      <w:pPr>
        <w:pStyle w:val="2"/>
      </w:pPr>
      <w:bookmarkStart w:id="1" w:name="_Toc78978651"/>
      <w:r>
        <w:rPr>
          <w:rFonts w:hint="eastAsia"/>
        </w:rPr>
        <w:t>操作指南</w:t>
      </w:r>
      <w:bookmarkEnd w:id="1"/>
    </w:p>
    <w:p>
      <w:pPr>
        <w:pStyle w:val="3"/>
      </w:pPr>
      <w:bookmarkStart w:id="2" w:name="_Toc78978652"/>
      <w:r>
        <w:rPr>
          <w:rFonts w:hint="eastAsia"/>
        </w:rPr>
        <w:t>推免预报名管理-学生端</w:t>
      </w:r>
      <w:bookmarkEnd w:id="2"/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注意事项：</w:t>
      </w:r>
    </w:p>
    <w:p>
      <w:pPr>
        <w:pStyle w:val="16"/>
        <w:rPr>
          <w:color w:val="FF0000"/>
        </w:rPr>
      </w:pPr>
      <w:r>
        <w:rPr>
          <w:rFonts w:hint="eastAsia"/>
          <w:color w:val="FF0000"/>
        </w:rPr>
        <w:t>1、建议使用谷歌浏览器，浏览器语言设置为中文，不要使用英文。</w:t>
      </w:r>
    </w:p>
    <w:p>
      <w:pPr>
        <w:pStyle w:val="16"/>
        <w:rPr>
          <w:color w:val="FF0000"/>
        </w:rPr>
      </w:pPr>
      <w:r>
        <w:rPr>
          <w:rFonts w:hint="eastAsia"/>
          <w:color w:val="FF0000"/>
        </w:rPr>
        <w:t>2、技术咨询电话：0</w:t>
      </w:r>
      <w:r>
        <w:rPr>
          <w:color w:val="FF0000"/>
        </w:rPr>
        <w:t>25</w:t>
      </w:r>
      <w:r>
        <w:rPr>
          <w:rFonts w:hint="eastAsia"/>
          <w:color w:val="FF0000"/>
        </w:rPr>
        <w:t>-8</w:t>
      </w:r>
      <w:r>
        <w:rPr>
          <w:color w:val="FF0000"/>
        </w:rPr>
        <w:t>9683791</w:t>
      </w:r>
      <w:r>
        <w:rPr>
          <w:rFonts w:hint="eastAsia"/>
          <w:color w:val="FF0000"/>
        </w:rPr>
        <w:t>。其他招生业务问题咨询相关院系。</w:t>
      </w:r>
    </w:p>
    <w:p>
      <w:pPr>
        <w:pStyle w:val="4"/>
      </w:pPr>
      <w:bookmarkStart w:id="3" w:name="_Toc78978653"/>
      <w:r>
        <w:t>功能入口</w:t>
      </w:r>
      <w:bookmarkEnd w:id="3"/>
    </w:p>
    <w:p>
      <w:pPr>
        <w:ind w:firstLine="420"/>
      </w:pPr>
      <w:r>
        <w:rPr>
          <w:rFonts w:hint="eastAsia"/>
        </w:rPr>
        <w:t>通过电脑端访问网址</w:t>
      </w:r>
      <w:r>
        <w:fldChar w:fldCharType="begin"/>
      </w:r>
      <w:r>
        <w:instrText xml:space="preserve"> HYPERLINK "https://gs.nju.edu.cn/geapp/sys/yjsbmxsd/entrance.do" </w:instrText>
      </w:r>
      <w:r>
        <w:fldChar w:fldCharType="separate"/>
      </w:r>
      <w:r>
        <w:rPr>
          <w:rStyle w:val="14"/>
        </w:rPr>
        <w:t>https://gs.nju.edu.cn/geapp/sys/yjsbmxsd/entrance.do</w:t>
      </w:r>
      <w:r>
        <w:rPr>
          <w:rStyle w:val="14"/>
        </w:rPr>
        <w:fldChar w:fldCharType="end"/>
      </w:r>
      <w:r>
        <w:rPr>
          <w:rFonts w:hint="eastAsia"/>
        </w:rPr>
        <w:t>，点击”推免预报名”进入系统，进行注册和登陆。</w:t>
      </w:r>
    </w:p>
    <w:p>
      <w:r>
        <w:drawing>
          <wp:inline distT="0" distB="0" distL="0" distR="0">
            <wp:extent cx="5585460" cy="236347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204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568315" cy="2303780"/>
            <wp:effectExtent l="0" t="0" r="952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197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78978654"/>
      <w:r>
        <w:rPr>
          <w:rFonts w:hint="eastAsia"/>
        </w:rPr>
        <w:t>功能操作流程</w:t>
      </w:r>
      <w:bookmarkEnd w:id="4"/>
    </w:p>
    <w:p>
      <w:pPr>
        <w:pStyle w:val="5"/>
      </w:pPr>
      <w:bookmarkStart w:id="5" w:name="_Toc78978655"/>
      <w:r>
        <w:rPr>
          <w:rFonts w:hint="eastAsia"/>
        </w:rPr>
        <w:t>填报个人信息</w:t>
      </w:r>
      <w:bookmarkEnd w:id="5"/>
    </w:p>
    <w:p>
      <w:pPr>
        <w:ind w:firstLine="420"/>
      </w:pPr>
      <w:r>
        <w:rPr>
          <w:rFonts w:hint="eastAsia"/>
        </w:rPr>
        <w:t>包含个人信息、家庭成员、学习信息、学习成绩、外语成绩、学习和工作经历、科研工作、学术成果、奖励情况、社会实践、证件照片等。按照界面逐一填写即可，没有必填标记“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”可以不填。</w:t>
      </w:r>
    </w:p>
    <w:p>
      <w:pPr>
        <w:pStyle w:val="5"/>
      </w:pPr>
      <w:bookmarkStart w:id="6" w:name="_Toc78978656"/>
      <w:r>
        <w:rPr>
          <w:rFonts w:hint="eastAsia"/>
        </w:rPr>
        <w:t>填报志愿</w:t>
      </w:r>
      <w:bookmarkEnd w:id="6"/>
    </w:p>
    <w:p>
      <w:pPr>
        <w:ind w:firstLine="420"/>
      </w:pPr>
      <w:r>
        <w:rPr>
          <w:rFonts w:hint="eastAsia"/>
        </w:rPr>
        <w:t>在“报名开始时间、报名结束时间”内，可以进行“报名”操作。</w:t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注意事项：</w:t>
      </w:r>
    </w:p>
    <w:p>
      <w:pPr>
        <w:pStyle w:val="16"/>
        <w:rPr>
          <w:color w:val="FF0000"/>
        </w:rPr>
      </w:pPr>
      <w:r>
        <w:rPr>
          <w:rFonts w:hint="eastAsia"/>
          <w:color w:val="FF0000"/>
        </w:rPr>
        <w:t>1、每个院系只能报一次。</w:t>
      </w:r>
    </w:p>
    <w:p>
      <w:pPr>
        <w:pStyle w:val="16"/>
      </w:pPr>
      <w:r>
        <w:rPr>
          <w:rFonts w:hint="eastAsia"/>
          <w:color w:val="FF0000"/>
        </w:rPr>
        <w:t>2、在“报名时间结束”之前，并且院系未审核（“待院系审核”）时，学生端可点“已报名/详情”，在“确认并提交”页面，进行“撤回申请”，然后可以进行修改后，再提交。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1327785</wp:posOffset>
                </wp:positionV>
                <wp:extent cx="1252855" cy="7232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5320" y="1849120"/>
                          <a:ext cx="1252855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6pt;margin-top:104.55pt;height:56.95pt;width:98.65pt;z-index:251659264;mso-width-relative:page;mso-height-relative:page;" filled="f" stroked="f" coordsize="21600,21600" o:gfxdata="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/xNGvcAAAACwEAAA8AAAAAAAAA&#10;AQAgAAAAIgAAAGRycy9kb3ducmV2LnhtbFBLAQIUABQAAAAIAIdO4kDjAezj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645910" cy="292100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5910" cy="2584450"/>
            <wp:effectExtent l="0" t="0" r="1397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" w:name="_Toc78978657"/>
      <w:r>
        <w:rPr>
          <w:rFonts w:hint="eastAsia"/>
        </w:rPr>
        <w:t>打印材料</w:t>
      </w:r>
      <w:bookmarkEnd w:id="7"/>
    </w:p>
    <w:p>
      <w:pPr>
        <w:ind w:firstLine="420"/>
      </w:pPr>
      <w:r>
        <w:rPr>
          <w:rFonts w:hint="eastAsia"/>
        </w:rPr>
        <w:t>提交院系报名后，学生可以自行打印申请表和导出pdf。</w:t>
      </w:r>
    </w:p>
    <w:p>
      <w:r>
        <w:drawing>
          <wp:inline distT="0" distB="0" distL="0" distR="0">
            <wp:extent cx="6645910" cy="1832610"/>
            <wp:effectExtent l="0" t="0" r="1397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8" w:name="_Toc78978658"/>
      <w:r>
        <w:rPr>
          <w:rFonts w:hint="eastAsia"/>
        </w:rPr>
        <w:t>复试通知</w:t>
      </w:r>
      <w:bookmarkEnd w:id="8"/>
    </w:p>
    <w:p>
      <w:pPr>
        <w:ind w:firstLine="420"/>
      </w:pPr>
      <w:r>
        <w:rPr>
          <w:rFonts w:hint="eastAsia"/>
        </w:rPr>
        <w:t>院系审核报名通过且发布复试通过后，可以看到审核结果以及复试通知内容，考生需要确认是否参加复试。若不参加，视为放弃本院系推免预报名申请。</w:t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注意事项：</w:t>
      </w:r>
    </w:p>
    <w:p>
      <w:pPr>
        <w:pStyle w:val="16"/>
        <w:rPr>
          <w:color w:val="FF0000"/>
        </w:rPr>
      </w:pPr>
      <w:r>
        <w:rPr>
          <w:rFonts w:hint="eastAsia"/>
          <w:color w:val="FF0000"/>
        </w:rPr>
        <w:t>1、是否参加复试，只能操作一次，请谨慎操作（若误操作，须联系院系管理员）。</w:t>
      </w:r>
    </w:p>
    <w:p>
      <w:pPr>
        <w:pStyle w:val="16"/>
        <w:rPr>
          <w:color w:val="FF0000"/>
        </w:rPr>
      </w:pPr>
      <w:r>
        <w:rPr>
          <w:rFonts w:hint="eastAsia"/>
          <w:color w:val="FF0000"/>
        </w:rPr>
        <w:t>2、在复试期间，院系可能会给考生发邮件或手机短信，请留意邮件或手机短信。内容不会涉及个人财务或账号密码，请勿上当受骗。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1234440</wp:posOffset>
                </wp:positionV>
                <wp:extent cx="1109345" cy="6248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5pt;margin-top:97.2pt;height:49.2pt;width:87.35pt;z-index:251660288;mso-width-relative:page;mso-height-relative:page;" filled="f" stroked="f" coordsize="21600,21600" o:gfxdata="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TFP+3AAAAAsBAAAPAAAAAAAAAAEAIAAAACIAAABk&#10;cnMvZG93bnJldi54bWxQSwECFAAUAAAACACHTuJANm3FV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45910" cy="3235325"/>
            <wp:effectExtent l="0" t="0" r="1397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263A43"/>
    <w:multiLevelType w:val="multilevel"/>
    <w:tmpl w:val="5A263A4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NjI5OTBmMDM1ODFlMDkzNDFlZTFiMWNhZWU5ZTMifQ=="/>
  </w:docVars>
  <w:rsids>
    <w:rsidRoot w:val="1100177D"/>
    <w:rsid w:val="1100177D"/>
    <w:rsid w:val="11AA4801"/>
    <w:rsid w:val="213E475D"/>
    <w:rsid w:val="45FE72BB"/>
    <w:rsid w:val="4A7B1661"/>
    <w:rsid w:val="4B30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qFormat="1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1">
    <w:name w:val="toc 2"/>
    <w:basedOn w:val="1"/>
    <w:next w:val="1"/>
    <w:unhideWhenUsed/>
    <w:uiPriority w:val="39"/>
    <w:pPr>
      <w:ind w:left="420" w:leftChars="200"/>
    </w:pPr>
  </w:style>
  <w:style w:type="character" w:styleId="14">
    <w:name w:val="Hyperlink"/>
    <w:basedOn w:val="13"/>
    <w:unhideWhenUsed/>
    <w:uiPriority w:val="99"/>
    <w:rPr>
      <w:color w:val="0000FF"/>
      <w:u w:val="single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621</Words>
  <Characters>685</Characters>
  <Lines>0</Lines>
  <Paragraphs>0</Paragraphs>
  <TotalTime>8</TotalTime>
  <ScaleCrop>false</ScaleCrop>
  <LinksUpToDate>false</LinksUpToDate>
  <CharactersWithSpaces>685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2022-08-16T09:07:00Z</dcterms:created>
  <dc:creator>西柚</dc:creator>
  <cp:lastModifiedBy>丁雯</cp:lastModifiedBy>
  <dcterms:modified xsi:type="dcterms:W3CDTF">2022-11-22T06:27:11Z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B5383FC7BA0847BC971F970951D66E25</vt:lpwstr>
  </property>
</Properties>
</file>